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3B259" w14:textId="526E283C" w:rsidR="00E92B39" w:rsidRPr="002627EA" w:rsidRDefault="00C30B28" w:rsidP="00C30B2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627EA">
        <w:rPr>
          <w:rFonts w:ascii="Times New Roman" w:hAnsi="Times New Roman" w:cs="Times New Roman"/>
          <w:b/>
          <w:bCs/>
          <w:sz w:val="26"/>
          <w:szCs w:val="26"/>
        </w:rPr>
        <w:t xml:space="preserve">OGŁOSZENIE </w:t>
      </w:r>
    </w:p>
    <w:p w14:paraId="670A5478" w14:textId="12577529" w:rsidR="00C30B28" w:rsidRPr="002627EA" w:rsidRDefault="00C30B28" w:rsidP="00C30B28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40365925" w14:textId="27AF505A" w:rsidR="00C30B28" w:rsidRPr="002627EA" w:rsidRDefault="00C30B28" w:rsidP="00C30B28">
      <w:pPr>
        <w:rPr>
          <w:rFonts w:ascii="Times New Roman" w:hAnsi="Times New Roman" w:cs="Times New Roman"/>
          <w:sz w:val="26"/>
          <w:szCs w:val="26"/>
        </w:rPr>
      </w:pPr>
      <w:r w:rsidRPr="002627EA">
        <w:rPr>
          <w:rFonts w:ascii="Times New Roman" w:hAnsi="Times New Roman" w:cs="Times New Roman"/>
          <w:sz w:val="26"/>
          <w:szCs w:val="26"/>
        </w:rPr>
        <w:t>Zawiadamia się wszystkich mieszkańców Gminy Mietków, że w dniu</w:t>
      </w:r>
      <w:r w:rsidR="002627EA" w:rsidRPr="002627EA">
        <w:rPr>
          <w:rFonts w:ascii="Times New Roman" w:hAnsi="Times New Roman" w:cs="Times New Roman"/>
          <w:sz w:val="26"/>
          <w:szCs w:val="26"/>
        </w:rPr>
        <w:t xml:space="preserve"> </w:t>
      </w:r>
      <w:r w:rsidR="002627EA" w:rsidRPr="002627EA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1F7F26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="00352CD0" w:rsidRPr="002627EA">
        <w:rPr>
          <w:rFonts w:ascii="Times New Roman" w:hAnsi="Times New Roman" w:cs="Times New Roman"/>
          <w:b/>
          <w:bCs/>
          <w:sz w:val="26"/>
          <w:szCs w:val="26"/>
        </w:rPr>
        <w:t>.0</w:t>
      </w:r>
      <w:r w:rsidR="001F7F26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352CD0" w:rsidRPr="002627EA">
        <w:rPr>
          <w:rFonts w:ascii="Times New Roman" w:hAnsi="Times New Roman" w:cs="Times New Roman"/>
          <w:b/>
          <w:bCs/>
          <w:sz w:val="26"/>
          <w:szCs w:val="26"/>
        </w:rPr>
        <w:t xml:space="preserve">.2021 </w:t>
      </w:r>
      <w:r w:rsidRPr="002627EA">
        <w:rPr>
          <w:rFonts w:ascii="Times New Roman" w:hAnsi="Times New Roman" w:cs="Times New Roman"/>
          <w:b/>
          <w:bCs/>
          <w:sz w:val="26"/>
          <w:szCs w:val="26"/>
        </w:rPr>
        <w:t>r. o godzinie 1</w:t>
      </w:r>
      <w:r w:rsidR="001F7F26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2627EA">
        <w:rPr>
          <w:rFonts w:ascii="Times New Roman" w:hAnsi="Times New Roman" w:cs="Times New Roman"/>
          <w:b/>
          <w:bCs/>
          <w:sz w:val="26"/>
          <w:szCs w:val="26"/>
        </w:rPr>
        <w:t xml:space="preserve">.00 </w:t>
      </w:r>
      <w:r w:rsidRPr="002627EA">
        <w:rPr>
          <w:rFonts w:ascii="Times New Roman" w:hAnsi="Times New Roman" w:cs="Times New Roman"/>
          <w:sz w:val="26"/>
          <w:szCs w:val="26"/>
        </w:rPr>
        <w:t xml:space="preserve">w Sali Narad Urzędu Gminy Mietków,  odbędzie się Sesja Rady Gminy Mietków </w:t>
      </w:r>
    </w:p>
    <w:p w14:paraId="36683242" w14:textId="77777777" w:rsidR="00352CD0" w:rsidRPr="002627EA" w:rsidRDefault="00352CD0" w:rsidP="00C30B28">
      <w:pPr>
        <w:rPr>
          <w:rFonts w:ascii="Times New Roman" w:hAnsi="Times New Roman" w:cs="Times New Roman"/>
          <w:sz w:val="26"/>
          <w:szCs w:val="26"/>
        </w:rPr>
      </w:pPr>
    </w:p>
    <w:p w14:paraId="641C8CB6" w14:textId="5DACFA33" w:rsidR="00C30B28" w:rsidRPr="002627EA" w:rsidRDefault="00C30B28" w:rsidP="00C30B28">
      <w:pPr>
        <w:rPr>
          <w:rFonts w:ascii="Times New Roman" w:hAnsi="Times New Roman" w:cs="Times New Roman"/>
          <w:sz w:val="26"/>
          <w:szCs w:val="26"/>
        </w:rPr>
      </w:pPr>
      <w:r w:rsidRPr="002627EA">
        <w:rPr>
          <w:rFonts w:ascii="Times New Roman" w:hAnsi="Times New Roman" w:cs="Times New Roman"/>
          <w:sz w:val="26"/>
          <w:szCs w:val="26"/>
        </w:rPr>
        <w:t>Porządek obrad:</w:t>
      </w:r>
    </w:p>
    <w:p w14:paraId="7DAE0943" w14:textId="77777777" w:rsidR="002627EA" w:rsidRPr="002627EA" w:rsidRDefault="002627EA" w:rsidP="002627EA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shd w:val="clear" w:color="auto" w:fill="FFFFFF"/>
          <w:lang w:eastAsia="ja-JP" w:bidi="fa-IR"/>
        </w:rPr>
      </w:pPr>
      <w:r w:rsidRPr="002627EA">
        <w:rPr>
          <w:rFonts w:ascii="Times New Roman" w:eastAsia="Andale Sans UI" w:hAnsi="Times New Roman" w:cs="Tahoma"/>
          <w:kern w:val="3"/>
          <w:sz w:val="26"/>
          <w:szCs w:val="26"/>
          <w:shd w:val="clear" w:color="auto" w:fill="FFFFFF"/>
          <w:lang w:eastAsia="ja-JP" w:bidi="fa-IR"/>
        </w:rPr>
        <w:t>Otwarcie Sesji.</w:t>
      </w:r>
    </w:p>
    <w:p w14:paraId="18A65D7B" w14:textId="6D9991FD" w:rsidR="002627EA" w:rsidRPr="002627EA" w:rsidRDefault="002627EA" w:rsidP="002627EA">
      <w:pPr>
        <w:widowControl w:val="0"/>
        <w:numPr>
          <w:ilvl w:val="0"/>
          <w:numId w:val="3"/>
        </w:numPr>
        <w:tabs>
          <w:tab w:val="left" w:pos="-133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shd w:val="clear" w:color="auto" w:fill="FFFFFF"/>
          <w:lang w:eastAsia="ja-JP" w:bidi="fa-IR"/>
        </w:rPr>
      </w:pPr>
      <w:r w:rsidRPr="002627EA">
        <w:rPr>
          <w:rFonts w:ascii="Times New Roman" w:eastAsia="Andale Sans UI" w:hAnsi="Times New Roman" w:cs="Tahoma"/>
          <w:kern w:val="3"/>
          <w:sz w:val="26"/>
          <w:szCs w:val="26"/>
          <w:shd w:val="clear" w:color="auto" w:fill="FFFFFF"/>
          <w:lang w:eastAsia="ja-JP" w:bidi="fa-IR"/>
        </w:rPr>
        <w:t>Informacja w sprawie uwag zgłoszonych do protokołu z poprzedniej sesji z dnia  1</w:t>
      </w:r>
      <w:r w:rsidR="001F7F26">
        <w:rPr>
          <w:rFonts w:ascii="Times New Roman" w:eastAsia="Andale Sans UI" w:hAnsi="Times New Roman" w:cs="Tahoma"/>
          <w:kern w:val="3"/>
          <w:sz w:val="26"/>
          <w:szCs w:val="26"/>
          <w:shd w:val="clear" w:color="auto" w:fill="FFFFFF"/>
          <w:lang w:eastAsia="ja-JP" w:bidi="fa-IR"/>
        </w:rPr>
        <w:t>5</w:t>
      </w:r>
      <w:r w:rsidRPr="002627EA">
        <w:rPr>
          <w:rFonts w:ascii="Times New Roman" w:eastAsia="Andale Sans UI" w:hAnsi="Times New Roman" w:cs="Tahoma"/>
          <w:kern w:val="3"/>
          <w:sz w:val="26"/>
          <w:szCs w:val="26"/>
          <w:shd w:val="clear" w:color="auto" w:fill="FFFFFF"/>
          <w:lang w:eastAsia="ja-JP" w:bidi="fa-IR"/>
        </w:rPr>
        <w:t>.0</w:t>
      </w:r>
      <w:r w:rsidR="001F7F26">
        <w:rPr>
          <w:rFonts w:ascii="Times New Roman" w:eastAsia="Andale Sans UI" w:hAnsi="Times New Roman" w:cs="Tahoma"/>
          <w:kern w:val="3"/>
          <w:sz w:val="26"/>
          <w:szCs w:val="26"/>
          <w:shd w:val="clear" w:color="auto" w:fill="FFFFFF"/>
          <w:lang w:eastAsia="ja-JP" w:bidi="fa-IR"/>
        </w:rPr>
        <w:t>7</w:t>
      </w:r>
      <w:r w:rsidRPr="002627EA">
        <w:rPr>
          <w:rFonts w:ascii="Times New Roman" w:eastAsia="Andale Sans UI" w:hAnsi="Times New Roman" w:cs="Tahoma"/>
          <w:kern w:val="3"/>
          <w:sz w:val="26"/>
          <w:szCs w:val="26"/>
          <w:shd w:val="clear" w:color="auto" w:fill="FFFFFF"/>
          <w:lang w:eastAsia="ja-JP" w:bidi="fa-IR"/>
        </w:rPr>
        <w:t xml:space="preserve">.2021 r.  </w:t>
      </w:r>
    </w:p>
    <w:p w14:paraId="415D0130" w14:textId="77777777" w:rsidR="002627EA" w:rsidRPr="002627EA" w:rsidRDefault="002627EA" w:rsidP="002627EA">
      <w:pPr>
        <w:widowControl w:val="0"/>
        <w:numPr>
          <w:ilvl w:val="0"/>
          <w:numId w:val="3"/>
        </w:numPr>
        <w:tabs>
          <w:tab w:val="left" w:pos="-133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shd w:val="clear" w:color="auto" w:fill="FFFFFF"/>
          <w:lang w:eastAsia="ja-JP" w:bidi="fa-IR"/>
        </w:rPr>
      </w:pPr>
      <w:r w:rsidRPr="002627EA">
        <w:rPr>
          <w:rFonts w:ascii="Times New Roman" w:eastAsia="Andale Sans UI" w:hAnsi="Times New Roman" w:cs="Tahoma"/>
          <w:kern w:val="3"/>
          <w:sz w:val="26"/>
          <w:szCs w:val="26"/>
          <w:shd w:val="clear" w:color="auto" w:fill="FFFFFF"/>
          <w:lang w:eastAsia="ja-JP" w:bidi="fa-IR"/>
        </w:rPr>
        <w:t>Informacje Przewodniczącej Rady Gminy o działaniach w okresie między sesjami.</w:t>
      </w:r>
    </w:p>
    <w:p w14:paraId="28036F8C" w14:textId="77777777" w:rsidR="002627EA" w:rsidRPr="002627EA" w:rsidRDefault="002627EA" w:rsidP="002627EA">
      <w:pPr>
        <w:widowControl w:val="0"/>
        <w:numPr>
          <w:ilvl w:val="0"/>
          <w:numId w:val="3"/>
        </w:numPr>
        <w:tabs>
          <w:tab w:val="left" w:pos="-133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shd w:val="clear" w:color="auto" w:fill="FFFFFF"/>
          <w:lang w:eastAsia="ja-JP" w:bidi="fa-IR"/>
        </w:rPr>
      </w:pPr>
      <w:r w:rsidRPr="002627EA">
        <w:rPr>
          <w:rFonts w:ascii="Times New Roman" w:eastAsia="Andale Sans UI" w:hAnsi="Times New Roman" w:cs="Tahoma"/>
          <w:kern w:val="3"/>
          <w:sz w:val="26"/>
          <w:szCs w:val="26"/>
          <w:shd w:val="clear" w:color="auto" w:fill="FFFFFF"/>
          <w:lang w:eastAsia="ja-JP" w:bidi="fa-IR"/>
        </w:rPr>
        <w:t>Sprawozdanie Wójta z wykonania uchwał w okresie między sesjami.</w:t>
      </w:r>
    </w:p>
    <w:p w14:paraId="26DB10EC" w14:textId="77777777" w:rsidR="002627EA" w:rsidRPr="002627EA" w:rsidRDefault="002627EA" w:rsidP="002627EA">
      <w:pPr>
        <w:widowControl w:val="0"/>
        <w:numPr>
          <w:ilvl w:val="0"/>
          <w:numId w:val="3"/>
        </w:numPr>
        <w:tabs>
          <w:tab w:val="left" w:pos="-133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shd w:val="clear" w:color="auto" w:fill="FFFFFF"/>
          <w:lang w:eastAsia="ja-JP" w:bidi="fa-IR"/>
        </w:rPr>
      </w:pPr>
      <w:r w:rsidRPr="002627EA">
        <w:rPr>
          <w:rFonts w:ascii="Times New Roman" w:eastAsia="Andale Sans UI" w:hAnsi="Times New Roman" w:cs="Tahoma"/>
          <w:kern w:val="3"/>
          <w:sz w:val="26"/>
          <w:szCs w:val="26"/>
          <w:shd w:val="clear" w:color="auto" w:fill="FFFFFF"/>
          <w:lang w:eastAsia="ja-JP" w:bidi="fa-IR"/>
        </w:rPr>
        <w:t>Podjęcie uchwały w sprawie zmiany budżetu Gminy na 2021 rok.</w:t>
      </w:r>
    </w:p>
    <w:p w14:paraId="3D24F704" w14:textId="29603176" w:rsidR="002627EA" w:rsidRPr="002627EA" w:rsidRDefault="002627EA" w:rsidP="002627EA">
      <w:pPr>
        <w:widowControl w:val="0"/>
        <w:numPr>
          <w:ilvl w:val="0"/>
          <w:numId w:val="3"/>
        </w:numPr>
        <w:tabs>
          <w:tab w:val="left" w:pos="-133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shd w:val="clear" w:color="auto" w:fill="FFFFFF"/>
          <w:lang w:eastAsia="ja-JP" w:bidi="fa-IR"/>
        </w:rPr>
      </w:pPr>
      <w:r w:rsidRPr="002627EA">
        <w:rPr>
          <w:rFonts w:ascii="Times New Roman" w:eastAsia="Andale Sans UI" w:hAnsi="Times New Roman" w:cs="Tahoma"/>
          <w:kern w:val="3"/>
          <w:sz w:val="26"/>
          <w:szCs w:val="26"/>
          <w:shd w:val="clear" w:color="auto" w:fill="FFFFFF"/>
          <w:lang w:eastAsia="ja-JP" w:bidi="fa-IR"/>
        </w:rPr>
        <w:t xml:space="preserve">Podjęcie uchwały w sprawie </w:t>
      </w:r>
      <w:r w:rsidR="001F7F26">
        <w:rPr>
          <w:rFonts w:ascii="Times New Roman" w:eastAsia="Andale Sans UI" w:hAnsi="Times New Roman" w:cs="Tahoma"/>
          <w:kern w:val="3"/>
          <w:sz w:val="26"/>
          <w:szCs w:val="26"/>
          <w:shd w:val="clear" w:color="auto" w:fill="FFFFFF"/>
          <w:lang w:eastAsia="ja-JP" w:bidi="fa-IR"/>
        </w:rPr>
        <w:t>zmiany Wieloletniej Prognozy Finansowej Gminy Mietków.</w:t>
      </w:r>
    </w:p>
    <w:p w14:paraId="22D6353D" w14:textId="127FD466" w:rsidR="002627EA" w:rsidRPr="002627EA" w:rsidRDefault="002627EA" w:rsidP="001F7F26">
      <w:pPr>
        <w:widowControl w:val="0"/>
        <w:numPr>
          <w:ilvl w:val="0"/>
          <w:numId w:val="3"/>
        </w:numPr>
        <w:tabs>
          <w:tab w:val="left" w:pos="-133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  <w:r w:rsidRPr="002627EA">
        <w:rPr>
          <w:rFonts w:ascii="Times New Roman" w:eastAsia="Andale Sans UI" w:hAnsi="Times New Roman" w:cs="Tahoma"/>
          <w:kern w:val="3"/>
          <w:sz w:val="26"/>
          <w:szCs w:val="26"/>
          <w:shd w:val="clear" w:color="auto" w:fill="FFFFFF"/>
          <w:lang w:eastAsia="ja-JP" w:bidi="fa-IR"/>
        </w:rPr>
        <w:t xml:space="preserve">Podjęcie uchwały w sprawie </w:t>
      </w:r>
      <w:r w:rsidR="001F7F26">
        <w:rPr>
          <w:rFonts w:ascii="Times New Roman" w:eastAsia="Andale Sans UI" w:hAnsi="Times New Roman" w:cs="Tahoma"/>
          <w:kern w:val="3"/>
          <w:sz w:val="26"/>
          <w:szCs w:val="26"/>
          <w:shd w:val="clear" w:color="auto" w:fill="FFFFFF"/>
          <w:lang w:eastAsia="ja-JP" w:bidi="fa-IR"/>
        </w:rPr>
        <w:t xml:space="preserve">wyrażenia zgody na zawarcie kolejnych umów dzierżawy dotyczących tych samych nieruchomości po umowach zawartych na czas oznaczony do 3 lat. </w:t>
      </w:r>
    </w:p>
    <w:p w14:paraId="0EC51FAF" w14:textId="77777777" w:rsidR="002627EA" w:rsidRPr="002627EA" w:rsidRDefault="002627EA" w:rsidP="002627EA">
      <w:pPr>
        <w:widowControl w:val="0"/>
        <w:numPr>
          <w:ilvl w:val="0"/>
          <w:numId w:val="3"/>
        </w:numPr>
        <w:tabs>
          <w:tab w:val="left" w:pos="-1337"/>
        </w:tabs>
        <w:suppressAutoHyphens/>
        <w:autoSpaceDN w:val="0"/>
        <w:spacing w:after="74" w:line="240" w:lineRule="auto"/>
        <w:jc w:val="both"/>
        <w:textAlignment w:val="baseline"/>
        <w:rPr>
          <w:rFonts w:ascii="Times New Roman" w:eastAsia="TimesNewRomanPS-BoldMT" w:hAnsi="Times New Roman" w:cs="TimesNewRomanPS-BoldMT"/>
          <w:kern w:val="3"/>
          <w:sz w:val="26"/>
          <w:szCs w:val="26"/>
          <w:shd w:val="clear" w:color="auto" w:fill="FFFFFF"/>
          <w:lang w:eastAsia="ja-JP" w:bidi="fa-IR"/>
        </w:rPr>
      </w:pPr>
      <w:r w:rsidRPr="002627EA">
        <w:rPr>
          <w:rFonts w:ascii="Times New Roman" w:eastAsia="TimesNewRomanPS-BoldMT" w:hAnsi="Times New Roman" w:cs="TimesNewRomanPS-BoldMT"/>
          <w:kern w:val="3"/>
          <w:sz w:val="26"/>
          <w:szCs w:val="26"/>
          <w:shd w:val="clear" w:color="auto" w:fill="FFFFFF"/>
          <w:lang w:eastAsia="ja-JP" w:bidi="fa-IR"/>
        </w:rPr>
        <w:t xml:space="preserve">Interpelacje i zapytania Radnych. </w:t>
      </w:r>
    </w:p>
    <w:p w14:paraId="3B5D2ABB" w14:textId="77777777" w:rsidR="002627EA" w:rsidRPr="002627EA" w:rsidRDefault="002627EA" w:rsidP="002627EA">
      <w:pPr>
        <w:widowControl w:val="0"/>
        <w:numPr>
          <w:ilvl w:val="0"/>
          <w:numId w:val="3"/>
        </w:numPr>
        <w:tabs>
          <w:tab w:val="left" w:pos="-1337"/>
        </w:tabs>
        <w:suppressAutoHyphens/>
        <w:autoSpaceDN w:val="0"/>
        <w:spacing w:after="16" w:line="240" w:lineRule="auto"/>
        <w:jc w:val="both"/>
        <w:textAlignment w:val="baseline"/>
        <w:rPr>
          <w:rFonts w:ascii="Times New Roman" w:eastAsia="TimesNewRomanPS-BoldMT" w:hAnsi="Times New Roman" w:cs="TimesNewRomanPS-BoldMT"/>
          <w:kern w:val="3"/>
          <w:sz w:val="26"/>
          <w:szCs w:val="26"/>
          <w:shd w:val="clear" w:color="auto" w:fill="FFFFFF"/>
          <w:lang w:eastAsia="ja-JP" w:bidi="fa-IR"/>
        </w:rPr>
      </w:pPr>
      <w:r w:rsidRPr="002627EA">
        <w:rPr>
          <w:rFonts w:ascii="Times New Roman" w:eastAsia="TimesNewRomanPS-BoldMT" w:hAnsi="Times New Roman" w:cs="TimesNewRomanPS-BoldMT"/>
          <w:kern w:val="3"/>
          <w:sz w:val="26"/>
          <w:szCs w:val="26"/>
          <w:shd w:val="clear" w:color="auto" w:fill="FFFFFF"/>
          <w:lang w:eastAsia="ja-JP" w:bidi="fa-IR"/>
        </w:rPr>
        <w:t>Odpowiedzi na interpelacje z poprzedniej sesji.</w:t>
      </w:r>
    </w:p>
    <w:p w14:paraId="003D1D95" w14:textId="77777777" w:rsidR="002627EA" w:rsidRPr="002627EA" w:rsidRDefault="002627EA" w:rsidP="002627EA">
      <w:pPr>
        <w:widowControl w:val="0"/>
        <w:numPr>
          <w:ilvl w:val="0"/>
          <w:numId w:val="3"/>
        </w:numPr>
        <w:tabs>
          <w:tab w:val="left" w:pos="-1337"/>
        </w:tabs>
        <w:suppressAutoHyphens/>
        <w:autoSpaceDN w:val="0"/>
        <w:spacing w:after="16" w:line="240" w:lineRule="auto"/>
        <w:jc w:val="both"/>
        <w:textAlignment w:val="baseline"/>
        <w:rPr>
          <w:rFonts w:ascii="Times New Roman" w:eastAsia="TimesNewRomanPS-BoldMT" w:hAnsi="Times New Roman" w:cs="TimesNewRomanPS-BoldMT"/>
          <w:kern w:val="3"/>
          <w:sz w:val="26"/>
          <w:szCs w:val="26"/>
          <w:shd w:val="clear" w:color="auto" w:fill="FFFFFF"/>
          <w:lang w:eastAsia="ja-JP" w:bidi="fa-IR"/>
        </w:rPr>
      </w:pPr>
      <w:r w:rsidRPr="002627EA">
        <w:rPr>
          <w:rFonts w:ascii="Times New Roman" w:eastAsia="TimesNewRomanPS-BoldMT" w:hAnsi="Times New Roman" w:cs="TimesNewRomanPS-BoldMT"/>
          <w:kern w:val="3"/>
          <w:sz w:val="26"/>
          <w:szCs w:val="26"/>
          <w:shd w:val="clear" w:color="auto" w:fill="FFFFFF"/>
          <w:lang w:eastAsia="ja-JP" w:bidi="fa-IR"/>
        </w:rPr>
        <w:t>Wolne wnioski, informacje i zapytania.</w:t>
      </w:r>
    </w:p>
    <w:p w14:paraId="43A481D8" w14:textId="77777777" w:rsidR="002627EA" w:rsidRPr="002627EA" w:rsidRDefault="002627EA" w:rsidP="002627EA">
      <w:pPr>
        <w:widowControl w:val="0"/>
        <w:numPr>
          <w:ilvl w:val="0"/>
          <w:numId w:val="3"/>
        </w:numPr>
        <w:tabs>
          <w:tab w:val="left" w:pos="-1337"/>
        </w:tabs>
        <w:suppressAutoHyphens/>
        <w:autoSpaceDN w:val="0"/>
        <w:spacing w:after="16" w:line="240" w:lineRule="auto"/>
        <w:jc w:val="both"/>
        <w:textAlignment w:val="baseline"/>
        <w:rPr>
          <w:rFonts w:ascii="Times New Roman" w:eastAsia="TimesNewRomanPS-BoldMT" w:hAnsi="Times New Roman" w:cs="TimesNewRomanPS-BoldMT"/>
          <w:kern w:val="3"/>
          <w:sz w:val="26"/>
          <w:szCs w:val="26"/>
          <w:shd w:val="clear" w:color="auto" w:fill="FFFFFF"/>
          <w:lang w:eastAsia="ja-JP" w:bidi="fa-IR"/>
        </w:rPr>
      </w:pPr>
      <w:r w:rsidRPr="002627EA">
        <w:rPr>
          <w:rFonts w:ascii="Times New Roman" w:eastAsia="TimesNewRomanPS-BoldMT" w:hAnsi="Times New Roman" w:cs="TimesNewRomanPS-BoldMT"/>
          <w:kern w:val="3"/>
          <w:sz w:val="26"/>
          <w:szCs w:val="26"/>
          <w:shd w:val="clear" w:color="auto" w:fill="FFFFFF"/>
          <w:lang w:eastAsia="ja-JP" w:bidi="fa-IR"/>
        </w:rPr>
        <w:t>Zamknięcie sesji.</w:t>
      </w:r>
    </w:p>
    <w:p w14:paraId="19161576" w14:textId="77777777" w:rsidR="002627EA" w:rsidRPr="002627EA" w:rsidRDefault="002627EA" w:rsidP="002627EA">
      <w:pPr>
        <w:widowControl w:val="0"/>
        <w:tabs>
          <w:tab w:val="left" w:pos="-257"/>
        </w:tabs>
        <w:suppressAutoHyphens/>
        <w:autoSpaceDN w:val="0"/>
        <w:spacing w:after="16" w:line="240" w:lineRule="auto"/>
        <w:jc w:val="both"/>
        <w:textAlignment w:val="baseline"/>
        <w:rPr>
          <w:rFonts w:ascii="Times New Roman" w:eastAsia="TimesNewRomanPS-BoldMT" w:hAnsi="Times New Roman" w:cs="TimesNewRomanPS-BoldMT"/>
          <w:kern w:val="3"/>
          <w:sz w:val="26"/>
          <w:szCs w:val="26"/>
          <w:shd w:val="clear" w:color="auto" w:fill="FFFFFF"/>
          <w:lang w:eastAsia="ja-JP" w:bidi="fa-IR"/>
        </w:rPr>
      </w:pPr>
    </w:p>
    <w:p w14:paraId="5007517D" w14:textId="77777777" w:rsidR="00352CD0" w:rsidRPr="002627EA" w:rsidRDefault="00352CD0" w:rsidP="00C30B28">
      <w:pPr>
        <w:rPr>
          <w:rFonts w:ascii="Times New Roman" w:hAnsi="Times New Roman" w:cs="Times New Roman"/>
          <w:sz w:val="26"/>
          <w:szCs w:val="26"/>
        </w:rPr>
      </w:pPr>
    </w:p>
    <w:p w14:paraId="277BC53A" w14:textId="19EDD6DD" w:rsidR="00C30B28" w:rsidRPr="002627EA" w:rsidRDefault="00C30B28" w:rsidP="002627EA">
      <w:pPr>
        <w:ind w:left="4248"/>
        <w:rPr>
          <w:rFonts w:ascii="Times New Roman" w:hAnsi="Times New Roman" w:cs="Times New Roman"/>
          <w:sz w:val="26"/>
          <w:szCs w:val="26"/>
        </w:rPr>
      </w:pPr>
      <w:r w:rsidRPr="002627EA">
        <w:rPr>
          <w:rFonts w:ascii="Times New Roman" w:hAnsi="Times New Roman" w:cs="Times New Roman"/>
          <w:sz w:val="26"/>
          <w:szCs w:val="26"/>
        </w:rPr>
        <w:t xml:space="preserve">Przewodnicząca Rady Gminy Mietków </w:t>
      </w:r>
    </w:p>
    <w:p w14:paraId="2BD1B327" w14:textId="29BA9F43" w:rsidR="00C30B28" w:rsidRPr="002627EA" w:rsidRDefault="00C30B28" w:rsidP="00C30B28">
      <w:pPr>
        <w:ind w:left="4956"/>
        <w:rPr>
          <w:rFonts w:ascii="Times New Roman" w:hAnsi="Times New Roman" w:cs="Times New Roman"/>
          <w:sz w:val="26"/>
          <w:szCs w:val="26"/>
        </w:rPr>
      </w:pPr>
      <w:r w:rsidRPr="002627EA">
        <w:rPr>
          <w:rFonts w:ascii="Times New Roman" w:hAnsi="Times New Roman" w:cs="Times New Roman"/>
          <w:sz w:val="26"/>
          <w:szCs w:val="26"/>
        </w:rPr>
        <w:t xml:space="preserve">/-/ Helena </w:t>
      </w:r>
      <w:proofErr w:type="spellStart"/>
      <w:r w:rsidRPr="002627EA">
        <w:rPr>
          <w:rFonts w:ascii="Times New Roman" w:hAnsi="Times New Roman" w:cs="Times New Roman"/>
          <w:sz w:val="26"/>
          <w:szCs w:val="26"/>
        </w:rPr>
        <w:t>Artymowicz</w:t>
      </w:r>
      <w:proofErr w:type="spellEnd"/>
      <w:r w:rsidRPr="002627EA">
        <w:rPr>
          <w:rFonts w:ascii="Times New Roman" w:hAnsi="Times New Roman" w:cs="Times New Roman"/>
          <w:sz w:val="26"/>
          <w:szCs w:val="26"/>
        </w:rPr>
        <w:t xml:space="preserve"> /-/</w:t>
      </w:r>
    </w:p>
    <w:sectPr w:rsidR="00C30B28" w:rsidRPr="00262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F5527"/>
    <w:multiLevelType w:val="multilevel"/>
    <w:tmpl w:val="42A8AA8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32"/>
        <w:szCs w:val="3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474A9D"/>
    <w:multiLevelType w:val="multilevel"/>
    <w:tmpl w:val="69C8A0E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BF11EF8"/>
    <w:multiLevelType w:val="hybridMultilevel"/>
    <w:tmpl w:val="F5380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28"/>
    <w:rsid w:val="001F7F26"/>
    <w:rsid w:val="002627EA"/>
    <w:rsid w:val="00352CD0"/>
    <w:rsid w:val="00C30B28"/>
    <w:rsid w:val="00E83DC7"/>
    <w:rsid w:val="00E9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BFCF7"/>
  <w15:chartTrackingRefBased/>
  <w15:docId w15:val="{5D2D66B5-C8E7-42D9-9DD1-74009AD40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0B28"/>
    <w:pPr>
      <w:ind w:left="720"/>
      <w:contextualSpacing/>
    </w:pPr>
  </w:style>
  <w:style w:type="paragraph" w:customStyle="1" w:styleId="Standard">
    <w:name w:val="Standard"/>
    <w:rsid w:val="00352C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828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Dróżdż</dc:creator>
  <cp:keywords/>
  <dc:description/>
  <cp:lastModifiedBy>Gabriela Żygadło</cp:lastModifiedBy>
  <cp:revision>2</cp:revision>
  <dcterms:created xsi:type="dcterms:W3CDTF">2021-08-13T06:11:00Z</dcterms:created>
  <dcterms:modified xsi:type="dcterms:W3CDTF">2021-08-13T06:11:00Z</dcterms:modified>
</cp:coreProperties>
</file>