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85"/>
        <w:gridCol w:w="2042"/>
        <w:gridCol w:w="7298"/>
        <w:gridCol w:w="861"/>
        <w:gridCol w:w="888"/>
        <w:gridCol w:w="1042"/>
        <w:gridCol w:w="1164"/>
      </w:tblGrid>
      <w:tr w:rsidR="00E140D0" w:rsidRPr="00E140D0" w:rsidTr="00E140D0">
        <w:trPr>
          <w:trHeight w:val="465"/>
        </w:trPr>
        <w:tc>
          <w:tcPr>
            <w:tcW w:w="140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  <w:t>Montaż lamp hybrydowych (solarno-wiatrowych) w m. Piława</w:t>
            </w:r>
          </w:p>
        </w:tc>
      </w:tr>
      <w:tr w:rsidR="00E140D0" w:rsidRPr="00E140D0" w:rsidTr="00E140D0">
        <w:trPr>
          <w:trHeight w:val="12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E140D0" w:rsidRPr="00E140D0" w:rsidTr="00E140D0">
        <w:trPr>
          <w:trHeight w:val="465"/>
        </w:trPr>
        <w:tc>
          <w:tcPr>
            <w:tcW w:w="1408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  <w:t>PRZEDMIAR (kosztorys ofertowy po wypełnieniu)</w:t>
            </w:r>
          </w:p>
        </w:tc>
      </w:tr>
      <w:tr w:rsidR="00E140D0" w:rsidRPr="00E140D0" w:rsidTr="00E140D0">
        <w:trPr>
          <w:trHeight w:val="372"/>
        </w:trPr>
        <w:tc>
          <w:tcPr>
            <w:tcW w:w="14080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  <w:t>montaż lamp</w:t>
            </w:r>
          </w:p>
        </w:tc>
      </w:tr>
      <w:tr w:rsidR="00E140D0" w:rsidRPr="00E140D0" w:rsidTr="00E140D0">
        <w:trPr>
          <w:trHeight w:val="255"/>
        </w:trPr>
        <w:tc>
          <w:tcPr>
            <w:tcW w:w="789" w:type="dxa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7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Jedn.</w:t>
            </w:r>
          </w:p>
        </w:tc>
        <w:tc>
          <w:tcPr>
            <w:tcW w:w="8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Wartość</w:t>
            </w:r>
          </w:p>
        </w:tc>
      </w:tr>
      <w:tr w:rsidR="00E140D0" w:rsidRPr="00E140D0" w:rsidTr="00E140D0">
        <w:trPr>
          <w:trHeight w:val="255"/>
        </w:trPr>
        <w:tc>
          <w:tcPr>
            <w:tcW w:w="7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46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0701-03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Kopanie rowów dla fundamentów w sposób ręczny w gruncie kat. IV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4,050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46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1001-01</w:t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  <w:t>analogia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Montaż kompletnej lampy solarno wiatrowej z fundamentem prefabrykowanym, oprawa na wysokości  8m, wysięgnik oprawy 2m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8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1003-04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Montaż przewodów do opraw oświetleniowych - wciąganie w słupy, rury osłonowe i wysięgniki, do skrzynki z regulatorem, sterownikiem,  akumulatorami, przy wysokości latarń do 10m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kpl.przew</w:t>
            </w:r>
            <w:proofErr w:type="spellEnd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450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0605-08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Mechaniczne pogrążanie uziomów pionowych prętowych w gruncie </w:t>
            </w:r>
            <w:proofErr w:type="spellStart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3,000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8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0611-01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Łączenie przewodów instalacji odgromowej lub przewodów wyrównawczych z bednarki o przekroju do 120 mm2 w wykopie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8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KNR 13-12 0217-06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Zagęszczanie zasypanych wgłębień lub nasypów zagęszczarkami wibracyjnymi, warstwami 0,3m (głębokość 1,8m) przy 1ampie, 5 warstw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0,720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300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1301-01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Sprawdzenie i pomiar 1-fazowego obwodu elektrycznego niskiego napięcia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pomiar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8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KNNR 5 1304-01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Badania i pomiary instalacji uziemiającej (pierwszy pomiar)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480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Kalkulacja własna</w:t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proofErr w:type="spellStart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</w:t>
            </w:r>
            <w:proofErr w:type="spellEnd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 własna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Przygotowanie dokumentacji powykonawczej, szkolenie użytkownika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480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Kalkulacja własna</w:t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proofErr w:type="spellStart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</w:t>
            </w:r>
            <w:proofErr w:type="spellEnd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 własna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Obsługa geodezyjna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85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Kalkulacja własna</w:t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br/>
            </w:r>
            <w:proofErr w:type="spellStart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kalk</w:t>
            </w:r>
            <w:proofErr w:type="spellEnd"/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 własna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Wprowadzenie organizacji ruchu, zajęcie pasa drogowego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 xml:space="preserve">   1,000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140D0" w:rsidRPr="00E140D0" w:rsidTr="00E140D0">
        <w:trPr>
          <w:trHeight w:val="255"/>
        </w:trPr>
        <w:tc>
          <w:tcPr>
            <w:tcW w:w="12910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D8D8"/>
            <w:hideMark/>
          </w:tcPr>
          <w:p w:rsidR="00E140D0" w:rsidRPr="00E140D0" w:rsidRDefault="00E140D0" w:rsidP="00E140D0">
            <w:pPr>
              <w:jc w:val="lef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hideMark/>
          </w:tcPr>
          <w:p w:rsidR="00E140D0" w:rsidRPr="00E140D0" w:rsidRDefault="00E140D0" w:rsidP="00E140D0">
            <w:pPr>
              <w:jc w:val="right"/>
              <w:rPr>
                <w:rFonts w:eastAsia="Times New Roman"/>
                <w:sz w:val="16"/>
                <w:szCs w:val="16"/>
                <w:lang w:eastAsia="pl-PL"/>
              </w:rPr>
            </w:pPr>
            <w:r w:rsidRPr="00E140D0">
              <w:rPr>
                <w:rFonts w:eastAsia="Times New Roman"/>
                <w:sz w:val="16"/>
                <w:szCs w:val="16"/>
                <w:lang w:eastAsia="pl-PL"/>
              </w:rPr>
              <w:t xml:space="preserve">                 -      </w:t>
            </w:r>
          </w:p>
        </w:tc>
      </w:tr>
    </w:tbl>
    <w:p w:rsidR="00CA0288" w:rsidRPr="00E140D0" w:rsidRDefault="00CA0288" w:rsidP="00E140D0"/>
    <w:sectPr w:rsidR="00CA0288" w:rsidRPr="00E140D0" w:rsidSect="008348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484B"/>
    <w:rsid w:val="0001161F"/>
    <w:rsid w:val="000F0B7E"/>
    <w:rsid w:val="001E034C"/>
    <w:rsid w:val="002515C8"/>
    <w:rsid w:val="0028757A"/>
    <w:rsid w:val="004627D0"/>
    <w:rsid w:val="00487379"/>
    <w:rsid w:val="004E1B0C"/>
    <w:rsid w:val="004F5A1F"/>
    <w:rsid w:val="00561553"/>
    <w:rsid w:val="00722C1D"/>
    <w:rsid w:val="0083484B"/>
    <w:rsid w:val="0084140A"/>
    <w:rsid w:val="00B82135"/>
    <w:rsid w:val="00C93746"/>
    <w:rsid w:val="00CA0288"/>
    <w:rsid w:val="00CE0C1A"/>
    <w:rsid w:val="00D719EC"/>
    <w:rsid w:val="00E1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0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2023-10-23T15:56:00Z</cp:lastPrinted>
  <dcterms:created xsi:type="dcterms:W3CDTF">2023-10-23T15:09:00Z</dcterms:created>
  <dcterms:modified xsi:type="dcterms:W3CDTF">2023-10-23T16:20:00Z</dcterms:modified>
</cp:coreProperties>
</file>